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4EB" w:rsidRPr="00C1249E" w:rsidRDefault="00F664EB" w:rsidP="00C1249E">
      <w:pPr>
        <w:spacing w:after="120"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249E">
        <w:rPr>
          <w:b/>
          <w:sz w:val="24"/>
          <w:szCs w:val="24"/>
          <w:lang w:eastAsia="ru-RU"/>
        </w:rPr>
        <w:t>Приложение 13</w:t>
      </w:r>
    </w:p>
    <w:p w:rsidR="00F664EB" w:rsidRPr="00C1249E" w:rsidRDefault="00F664EB" w:rsidP="00C1249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249E">
        <w:rPr>
          <w:b/>
          <w:sz w:val="24"/>
          <w:szCs w:val="24"/>
          <w:lang w:eastAsia="ru-RU"/>
        </w:rPr>
        <w:t>к Закону Республики Дагестан</w:t>
      </w:r>
    </w:p>
    <w:p w:rsidR="00F664EB" w:rsidRPr="00C1249E" w:rsidRDefault="00C1249E" w:rsidP="00C1249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249E">
        <w:rPr>
          <w:b/>
          <w:sz w:val="24"/>
          <w:szCs w:val="24"/>
          <w:lang w:eastAsia="ru-RU"/>
        </w:rPr>
        <w:t>«</w:t>
      </w:r>
      <w:r w:rsidR="00F664EB" w:rsidRPr="00C1249E">
        <w:rPr>
          <w:b/>
          <w:sz w:val="24"/>
          <w:szCs w:val="24"/>
          <w:lang w:eastAsia="ru-RU"/>
        </w:rPr>
        <w:t>О республиканском бюджете</w:t>
      </w:r>
    </w:p>
    <w:p w:rsidR="00F664EB" w:rsidRPr="00C1249E" w:rsidRDefault="00F664EB" w:rsidP="00C1249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249E">
        <w:rPr>
          <w:b/>
          <w:sz w:val="24"/>
          <w:szCs w:val="24"/>
          <w:lang w:eastAsia="ru-RU"/>
        </w:rPr>
        <w:t>Республики Дагестан на 2015 год</w:t>
      </w:r>
    </w:p>
    <w:p w:rsidR="00F664EB" w:rsidRPr="00C1249E" w:rsidRDefault="00F664EB" w:rsidP="00C1249E">
      <w:pPr>
        <w:spacing w:line="240" w:lineRule="exact"/>
        <w:ind w:left="5664"/>
        <w:jc w:val="center"/>
        <w:rPr>
          <w:b/>
          <w:sz w:val="24"/>
          <w:szCs w:val="24"/>
          <w:lang w:eastAsia="ru-RU"/>
        </w:rPr>
      </w:pPr>
      <w:r w:rsidRPr="00C1249E">
        <w:rPr>
          <w:b/>
          <w:sz w:val="24"/>
          <w:szCs w:val="24"/>
          <w:lang w:eastAsia="ru-RU"/>
        </w:rPr>
        <w:t>и на плановый период 2016 и 2017 годов</w:t>
      </w:r>
      <w:r w:rsidR="00C1249E" w:rsidRPr="00C1249E">
        <w:rPr>
          <w:b/>
          <w:sz w:val="24"/>
          <w:szCs w:val="24"/>
          <w:lang w:eastAsia="ru-RU"/>
        </w:rPr>
        <w:t>»</w:t>
      </w:r>
    </w:p>
    <w:p w:rsidR="00F664EB" w:rsidRDefault="00F664EB" w:rsidP="00C1249E">
      <w:pPr>
        <w:spacing w:line="240" w:lineRule="exact"/>
        <w:rPr>
          <w:b/>
          <w:lang w:eastAsia="ru-RU"/>
        </w:rPr>
      </w:pPr>
    </w:p>
    <w:p w:rsidR="00F664EB" w:rsidRDefault="00F664EB" w:rsidP="00C1249E">
      <w:pPr>
        <w:spacing w:line="240" w:lineRule="exact"/>
        <w:rPr>
          <w:b/>
          <w:lang w:eastAsia="ru-RU"/>
        </w:rPr>
      </w:pPr>
    </w:p>
    <w:p w:rsidR="00F664EB" w:rsidRDefault="00F664EB" w:rsidP="00C1249E">
      <w:pPr>
        <w:spacing w:line="240" w:lineRule="exact"/>
        <w:jc w:val="center"/>
        <w:rPr>
          <w:b/>
        </w:rPr>
      </w:pPr>
      <w:r w:rsidRPr="008D33DF">
        <w:rPr>
          <w:b/>
        </w:rPr>
        <w:t>РЕСПУБЛИКАНСКАЯ ИНВЕСТИЦИОННАЯ ПРОГРАММА</w:t>
      </w:r>
    </w:p>
    <w:p w:rsidR="00F664EB" w:rsidRPr="008D33DF" w:rsidRDefault="00F664EB" w:rsidP="00C1249E">
      <w:pPr>
        <w:spacing w:line="240" w:lineRule="exact"/>
        <w:jc w:val="center"/>
        <w:rPr>
          <w:b/>
        </w:rPr>
      </w:pPr>
      <w:r w:rsidRPr="008D33DF">
        <w:rPr>
          <w:b/>
        </w:rPr>
        <w:t>НА 201</w:t>
      </w:r>
      <w:r>
        <w:rPr>
          <w:b/>
        </w:rPr>
        <w:t>5</w:t>
      </w:r>
      <w:r w:rsidRPr="008D33DF">
        <w:rPr>
          <w:b/>
        </w:rPr>
        <w:t xml:space="preserve"> ГОД</w:t>
      </w:r>
    </w:p>
    <w:p w:rsidR="00F664EB" w:rsidRDefault="00F664EB" w:rsidP="00C1249E">
      <w:pPr>
        <w:spacing w:line="240" w:lineRule="exact"/>
      </w:pPr>
    </w:p>
    <w:p w:rsidR="00C1249E" w:rsidRDefault="00C1249E" w:rsidP="00C1249E">
      <w:pPr>
        <w:spacing w:line="240" w:lineRule="exact"/>
        <w:jc w:val="right"/>
        <w:rPr>
          <w:sz w:val="24"/>
          <w:szCs w:val="24"/>
          <w:lang w:eastAsia="ru-RU"/>
        </w:rPr>
      </w:pPr>
      <w:r w:rsidRPr="00C1249E">
        <w:rPr>
          <w:sz w:val="24"/>
          <w:szCs w:val="24"/>
          <w:lang w:eastAsia="ru-RU"/>
        </w:rPr>
        <w:t>Таблица 1</w:t>
      </w:r>
    </w:p>
    <w:p w:rsidR="00C1249E" w:rsidRDefault="00C1249E" w:rsidP="00C1249E">
      <w:pPr>
        <w:spacing w:line="240" w:lineRule="exact"/>
        <w:jc w:val="right"/>
        <w:rPr>
          <w:sz w:val="24"/>
          <w:szCs w:val="24"/>
          <w:lang w:eastAsia="ru-RU"/>
        </w:rPr>
      </w:pPr>
    </w:p>
    <w:p w:rsidR="00C1249E" w:rsidRDefault="00C1249E" w:rsidP="00C1249E">
      <w:pPr>
        <w:spacing w:line="240" w:lineRule="exact"/>
        <w:jc w:val="center"/>
        <w:rPr>
          <w:b/>
          <w:bCs/>
          <w:lang w:eastAsia="ru-RU"/>
        </w:rPr>
      </w:pPr>
      <w:r w:rsidRPr="00903A29">
        <w:rPr>
          <w:b/>
          <w:bCs/>
          <w:lang w:eastAsia="ru-RU"/>
        </w:rPr>
        <w:t xml:space="preserve">Мероприятия по социально-экономическому развитию </w:t>
      </w:r>
    </w:p>
    <w:p w:rsidR="00C1249E" w:rsidRDefault="00C1249E" w:rsidP="00C1249E">
      <w:pPr>
        <w:spacing w:line="240" w:lineRule="exact"/>
        <w:jc w:val="center"/>
        <w:rPr>
          <w:b/>
          <w:bCs/>
          <w:lang w:eastAsia="ru-RU"/>
        </w:rPr>
      </w:pPr>
      <w:r w:rsidRPr="00903A29">
        <w:rPr>
          <w:b/>
          <w:bCs/>
          <w:lang w:eastAsia="ru-RU"/>
        </w:rPr>
        <w:t>районов и городов Республики Дагестан на 2015 год</w:t>
      </w:r>
    </w:p>
    <w:p w:rsidR="00C1249E" w:rsidRDefault="00C1249E" w:rsidP="00C1249E">
      <w:pPr>
        <w:spacing w:line="240" w:lineRule="exact"/>
        <w:jc w:val="center"/>
        <w:rPr>
          <w:b/>
          <w:bCs/>
          <w:lang w:eastAsia="ru-RU"/>
        </w:rPr>
      </w:pPr>
    </w:p>
    <w:p w:rsidR="00C1249E" w:rsidRPr="00C1249E" w:rsidRDefault="00C1249E" w:rsidP="00C1249E">
      <w:pPr>
        <w:spacing w:after="120" w:line="240" w:lineRule="exact"/>
        <w:jc w:val="right"/>
        <w:rPr>
          <w:b/>
          <w:bCs/>
          <w:lang w:eastAsia="ru-RU"/>
        </w:rPr>
      </w:pPr>
      <w:r w:rsidRPr="00C1249E">
        <w:rPr>
          <w:bCs/>
          <w:sz w:val="24"/>
          <w:szCs w:val="24"/>
          <w:lang w:eastAsia="ru-RU"/>
        </w:rPr>
        <w:t>(тыс. рублей)</w:t>
      </w:r>
      <w:r w:rsidRPr="00C1249E">
        <w:rPr>
          <w:b/>
          <w:bCs/>
          <w:lang w:eastAsia="ru-RU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3367"/>
      </w:tblGrid>
      <w:tr w:rsidR="00C1249E" w:rsidTr="00C1249E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49E" w:rsidRPr="00C1249E" w:rsidRDefault="00C1249E" w:rsidP="00C124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921" w:rsidRDefault="00C1249E" w:rsidP="00C124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 xml:space="preserve">Государственные </w:t>
            </w:r>
          </w:p>
          <w:p w:rsidR="00C1249E" w:rsidRPr="00C1249E" w:rsidRDefault="00C1249E" w:rsidP="00C124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капвложения</w:t>
            </w:r>
          </w:p>
        </w:tc>
      </w:tr>
    </w:tbl>
    <w:p w:rsidR="00C1249E" w:rsidRPr="00C1249E" w:rsidRDefault="00C1249E" w:rsidP="00C1249E">
      <w:pPr>
        <w:tabs>
          <w:tab w:val="left" w:pos="7054"/>
        </w:tabs>
        <w:spacing w:line="40" w:lineRule="exact"/>
        <w:rPr>
          <w:b/>
          <w:bCs/>
          <w:sz w:val="24"/>
          <w:szCs w:val="24"/>
          <w:lang w:eastAsia="ru-RU"/>
        </w:rPr>
      </w:pPr>
      <w:r w:rsidRPr="00C1249E">
        <w:rPr>
          <w:b/>
          <w:bCs/>
          <w:sz w:val="24"/>
          <w:szCs w:val="24"/>
          <w:lang w:eastAsia="ru-RU"/>
        </w:rPr>
        <w:tab/>
      </w:r>
    </w:p>
    <w:tbl>
      <w:tblPr>
        <w:tblStyle w:val="a8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3367"/>
      </w:tblGrid>
      <w:tr w:rsidR="00C1249E" w:rsidTr="00C1249E">
        <w:trPr>
          <w:tblHeader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E" w:rsidRPr="00C1249E" w:rsidRDefault="00C1249E" w:rsidP="00C124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49E" w:rsidRPr="00C1249E" w:rsidRDefault="00C1249E" w:rsidP="00C124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249E" w:rsidTr="00C1249E">
        <w:trPr>
          <w:tblHeader/>
        </w:trPr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</w:tcPr>
          <w:p w:rsidR="00C1249E" w:rsidRDefault="00C1249E" w:rsidP="00C1249E">
            <w:pPr>
              <w:spacing w:line="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</w:tcBorders>
          </w:tcPr>
          <w:p w:rsidR="00C1249E" w:rsidRDefault="00C1249E" w:rsidP="00C1249E">
            <w:pPr>
              <w:spacing w:line="80" w:lineRule="exact"/>
              <w:jc w:val="center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3 536 020,000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в том числе</w:t>
            </w:r>
            <w:r w:rsidR="00106478">
              <w:rPr>
                <w:lang w:eastAsia="ru-RU"/>
              </w:rPr>
              <w:t xml:space="preserve">: 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 </w:t>
            </w:r>
          </w:p>
        </w:tc>
      </w:tr>
      <w:tr w:rsidR="00106478" w:rsidTr="00C1249E">
        <w:tc>
          <w:tcPr>
            <w:tcW w:w="7054" w:type="dxa"/>
            <w:tcBorders>
              <w:right w:val="single" w:sz="4" w:space="0" w:color="auto"/>
            </w:tcBorders>
          </w:tcPr>
          <w:p w:rsidR="00106478" w:rsidRPr="00F32FE3" w:rsidRDefault="00106478" w:rsidP="00106478">
            <w:pPr>
              <w:spacing w:line="22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106478" w:rsidRPr="00F32FE3" w:rsidRDefault="00106478" w:rsidP="00106478">
            <w:pPr>
              <w:spacing w:line="220" w:lineRule="exac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 xml:space="preserve">Мероприятия по переселению </w:t>
            </w:r>
            <w:proofErr w:type="spellStart"/>
            <w:r w:rsidRPr="00F32FE3">
              <w:rPr>
                <w:b/>
                <w:bCs/>
                <w:lang w:eastAsia="ru-RU"/>
              </w:rPr>
              <w:t>лакского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населения Новолакского района на новое место жительства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110 000,000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Развитие социальной инфраструктуры в селах </w:t>
            </w:r>
            <w:proofErr w:type="spellStart"/>
            <w:r w:rsidRPr="00F32FE3">
              <w:rPr>
                <w:lang w:eastAsia="ru-RU"/>
              </w:rPr>
              <w:t>Ахар</w:t>
            </w:r>
            <w:proofErr w:type="spellEnd"/>
            <w:r w:rsidRPr="00F32FE3">
              <w:rPr>
                <w:lang w:eastAsia="ru-RU"/>
              </w:rPr>
              <w:t xml:space="preserve">, </w:t>
            </w:r>
            <w:proofErr w:type="spellStart"/>
            <w:r w:rsidRPr="00F32FE3">
              <w:rPr>
                <w:lang w:eastAsia="ru-RU"/>
              </w:rPr>
              <w:t>Шушия</w:t>
            </w:r>
            <w:proofErr w:type="spellEnd"/>
            <w:r w:rsidRPr="00F32FE3">
              <w:rPr>
                <w:lang w:eastAsia="ru-RU"/>
              </w:rPr>
              <w:t xml:space="preserve">, </w:t>
            </w:r>
            <w:proofErr w:type="spellStart"/>
            <w:r w:rsidRPr="00F32FE3">
              <w:rPr>
                <w:lang w:eastAsia="ru-RU"/>
              </w:rPr>
              <w:t>Новочуртах</w:t>
            </w:r>
            <w:proofErr w:type="spellEnd"/>
            <w:r w:rsidRPr="00F32FE3">
              <w:rPr>
                <w:lang w:eastAsia="ru-RU"/>
              </w:rPr>
              <w:t xml:space="preserve">, Дучи, Гамиях, </w:t>
            </w:r>
            <w:proofErr w:type="spellStart"/>
            <w:r w:rsidRPr="00F32FE3">
              <w:rPr>
                <w:lang w:eastAsia="ru-RU"/>
              </w:rPr>
              <w:t>Тухчар</w:t>
            </w:r>
            <w:proofErr w:type="spellEnd"/>
            <w:r w:rsidRPr="00F32FE3">
              <w:rPr>
                <w:lang w:eastAsia="ru-RU"/>
              </w:rPr>
              <w:t>, Новола</w:t>
            </w:r>
            <w:r w:rsidRPr="00F32FE3">
              <w:rPr>
                <w:lang w:eastAsia="ru-RU"/>
              </w:rPr>
              <w:t>к</w:t>
            </w:r>
            <w:r w:rsidRPr="00F32FE3">
              <w:rPr>
                <w:lang w:eastAsia="ru-RU"/>
              </w:rPr>
              <w:t xml:space="preserve">ское, Чапаево, </w:t>
            </w:r>
            <w:proofErr w:type="spellStart"/>
            <w:r w:rsidRPr="00F32FE3">
              <w:rPr>
                <w:lang w:eastAsia="ru-RU"/>
              </w:rPr>
              <w:t>Новокули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110 000,000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Мероприятия по развитию инфраструктуры районов и городов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3 226 020,000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Горные районы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615 710,000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106478">
            <w:pPr>
              <w:spacing w:line="22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Ботлихский 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275 000,000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Реконструкция районной больницы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Ботлих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275 000,000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Гунибский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161 260,000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Больница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</w:t>
            </w:r>
            <w:proofErr w:type="gramStart"/>
            <w:r w:rsidRPr="00F32FE3">
              <w:rPr>
                <w:lang w:eastAsia="ru-RU"/>
              </w:rPr>
              <w:t>с</w:t>
            </w:r>
            <w:proofErr w:type="gramEnd"/>
            <w:r w:rsidRPr="00F32FE3">
              <w:rPr>
                <w:lang w:eastAsia="ru-RU"/>
              </w:rPr>
              <w:t>. Гуниб (2 очередь)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161 260,000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Хунзахский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179 450,000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proofErr w:type="spellStart"/>
            <w:r w:rsidRPr="00F32FE3">
              <w:rPr>
                <w:lang w:eastAsia="ru-RU"/>
              </w:rPr>
              <w:t>Хунзахская</w:t>
            </w:r>
            <w:proofErr w:type="spellEnd"/>
            <w:r w:rsidRPr="00F32FE3">
              <w:rPr>
                <w:lang w:eastAsia="ru-RU"/>
              </w:rPr>
              <w:t xml:space="preserve"> районная больница с поликлиникой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</w:t>
            </w:r>
            <w:proofErr w:type="spellStart"/>
            <w:r w:rsidRPr="00F32FE3">
              <w:rPr>
                <w:lang w:eastAsia="ru-RU"/>
              </w:rPr>
              <w:t>Арани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159 450,000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Мемориальный комплекс </w:t>
            </w:r>
            <w:r>
              <w:rPr>
                <w:lang w:eastAsia="ru-RU"/>
              </w:rPr>
              <w:t>«</w:t>
            </w:r>
            <w:r w:rsidRPr="00F32FE3">
              <w:rPr>
                <w:lang w:eastAsia="ru-RU"/>
              </w:rPr>
              <w:t>Белые журавли</w:t>
            </w:r>
            <w:r>
              <w:rPr>
                <w:lang w:eastAsia="ru-RU"/>
              </w:rPr>
              <w:t>»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Предгорные и равнинные районы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346 740,000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Бабаюртовский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23 000,000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</w:t>
            </w:r>
            <w:proofErr w:type="spellStart"/>
            <w:r w:rsidRPr="00F32FE3">
              <w:rPr>
                <w:lang w:eastAsia="ru-RU"/>
              </w:rPr>
              <w:t>Уцмиюрт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23 000,000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Буйнакский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9 000,000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Н.</w:t>
            </w:r>
            <w:r w:rsidR="00225C3E">
              <w:rPr>
                <w:lang w:eastAsia="ru-RU"/>
              </w:rPr>
              <w:t xml:space="preserve"> </w:t>
            </w:r>
            <w:proofErr w:type="spellStart"/>
            <w:r w:rsidRPr="00F32FE3">
              <w:rPr>
                <w:lang w:eastAsia="ru-RU"/>
              </w:rPr>
              <w:t>Казанище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9 000,000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lastRenderedPageBreak/>
              <w:t>Карабудахкентский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157 740,000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Больница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</w:t>
            </w:r>
            <w:proofErr w:type="spellStart"/>
            <w:r w:rsidRPr="00F32FE3">
              <w:rPr>
                <w:lang w:eastAsia="ru-RU"/>
              </w:rPr>
              <w:t>Гурбуки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157 740,000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Кизилюртовский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55 000,000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Поликлиника из БВК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Спортивно-оздоровительный комплекс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30 000,000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Кизлярский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12 000,000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Реконструкция ветхих  сетей водоснабжения </w:t>
            </w:r>
          </w:p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с. Б. </w:t>
            </w:r>
            <w:proofErr w:type="spellStart"/>
            <w:r w:rsidRPr="00F32FE3">
              <w:rPr>
                <w:lang w:eastAsia="ru-RU"/>
              </w:rPr>
              <w:t>Арешевка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12 000,000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Магарамкентский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Самур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Сулейман-</w:t>
            </w:r>
            <w:proofErr w:type="spellStart"/>
            <w:r w:rsidRPr="00F32FE3">
              <w:rPr>
                <w:b/>
                <w:bCs/>
                <w:lang w:eastAsia="ru-RU"/>
              </w:rPr>
              <w:t>Стальский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50 000,000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</w:t>
            </w:r>
            <w:proofErr w:type="spellStart"/>
            <w:r w:rsidRPr="00F32FE3">
              <w:rPr>
                <w:lang w:eastAsia="ru-RU"/>
              </w:rPr>
              <w:t>Эминхюр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50 000,000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proofErr w:type="spellStart"/>
            <w:r w:rsidRPr="00F32FE3">
              <w:rPr>
                <w:b/>
                <w:bCs/>
                <w:lang w:eastAsia="ru-RU"/>
              </w:rPr>
              <w:t>Тарумовский</w:t>
            </w:r>
            <w:proofErr w:type="spellEnd"/>
            <w:r w:rsidRPr="00F32FE3">
              <w:rPr>
                <w:b/>
                <w:bCs/>
                <w:lang w:eastAsia="ru-RU"/>
              </w:rPr>
              <w:t xml:space="preserve"> район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30 000,000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</w:t>
            </w:r>
            <w:proofErr w:type="gramStart"/>
            <w:r w:rsidRPr="00F32FE3">
              <w:rPr>
                <w:lang w:eastAsia="ru-RU"/>
              </w:rPr>
              <w:t>в</w:t>
            </w:r>
            <w:proofErr w:type="gramEnd"/>
            <w:r w:rsidRPr="00F32FE3">
              <w:rPr>
                <w:lang w:eastAsia="ru-RU"/>
              </w:rPr>
              <w:t xml:space="preserve"> с. Таловка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30 000,000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Города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C1249E" w:rsidRDefault="00C1249E" w:rsidP="00FC199E">
            <w:pPr>
              <w:spacing w:line="240" w:lineRule="exact"/>
              <w:jc w:val="right"/>
              <w:rPr>
                <w:b/>
                <w:bCs/>
                <w:i/>
                <w:lang w:eastAsia="ru-RU"/>
              </w:rPr>
            </w:pPr>
            <w:r w:rsidRPr="00C1249E">
              <w:rPr>
                <w:b/>
                <w:bCs/>
                <w:i/>
                <w:lang w:eastAsia="ru-RU"/>
              </w:rPr>
              <w:t>2 263 570,000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г.</w:t>
            </w:r>
            <w:r>
              <w:rPr>
                <w:b/>
                <w:bCs/>
                <w:lang w:eastAsia="ru-RU"/>
              </w:rPr>
              <w:t xml:space="preserve"> </w:t>
            </w:r>
            <w:r w:rsidRPr="00F32FE3">
              <w:rPr>
                <w:b/>
                <w:bCs/>
                <w:lang w:eastAsia="ru-RU"/>
              </w:rPr>
              <w:t>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1 675 420,000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Расширение и реконструкция (2-я очередь) канализации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565 700,000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в п. </w:t>
            </w:r>
            <w:proofErr w:type="spellStart"/>
            <w:r w:rsidRPr="00F32FE3">
              <w:rPr>
                <w:lang w:eastAsia="ru-RU"/>
              </w:rPr>
              <w:t>Семендер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20 620,000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в п. Н. </w:t>
            </w:r>
            <w:proofErr w:type="spellStart"/>
            <w:r w:rsidRPr="00F32FE3">
              <w:rPr>
                <w:lang w:eastAsia="ru-RU"/>
              </w:rPr>
              <w:t>Кяхулай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238 260,000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Школа в районе Новой автостанции, в том числе разр</w:t>
            </w:r>
            <w:r w:rsidRPr="00F32FE3">
              <w:rPr>
                <w:lang w:eastAsia="ru-RU"/>
              </w:rPr>
              <w:t>а</w:t>
            </w:r>
            <w:r w:rsidRPr="00F32FE3">
              <w:rPr>
                <w:lang w:eastAsia="ru-RU"/>
              </w:rPr>
              <w:t>ботка проектно-сметной документации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404 880,000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в микрорайоне </w:t>
            </w:r>
            <w:r>
              <w:rPr>
                <w:lang w:eastAsia="ru-RU"/>
              </w:rPr>
              <w:t>«</w:t>
            </w:r>
            <w:r w:rsidRPr="00F32FE3">
              <w:rPr>
                <w:lang w:eastAsia="ru-RU"/>
              </w:rPr>
              <w:t>Ак-гель</w:t>
            </w:r>
            <w:r>
              <w:rPr>
                <w:lang w:eastAsia="ru-RU"/>
              </w:rPr>
              <w:t>»</w:t>
            </w:r>
            <w:r w:rsidRPr="00F32FE3">
              <w:rPr>
                <w:lang w:eastAsia="ru-RU"/>
              </w:rPr>
              <w:t>, в том числе разрабо</w:t>
            </w:r>
            <w:r w:rsidRPr="00F32FE3">
              <w:rPr>
                <w:lang w:eastAsia="ru-RU"/>
              </w:rPr>
              <w:t>т</w:t>
            </w:r>
            <w:r w:rsidRPr="00F32FE3">
              <w:rPr>
                <w:lang w:eastAsia="ru-RU"/>
              </w:rPr>
              <w:t>ка проектно-сметной документации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296 140,000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Школа, в том числе разработка проектно-сметной док</w:t>
            </w:r>
            <w:r w:rsidRPr="00F32FE3">
              <w:rPr>
                <w:lang w:eastAsia="ru-RU"/>
              </w:rPr>
              <w:t>у</w:t>
            </w:r>
            <w:r w:rsidRPr="00F32FE3">
              <w:rPr>
                <w:lang w:eastAsia="ru-RU"/>
              </w:rPr>
              <w:t>ментации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149 820,000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г. Дербент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314 500,000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Школа № 15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100 000,000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Очистные сооружения канализации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82 500,000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Восстановление водопроводной насосной станции </w:t>
            </w:r>
            <w:r>
              <w:rPr>
                <w:lang w:eastAsia="ru-RU"/>
              </w:rPr>
              <w:t>«</w:t>
            </w:r>
            <w:proofErr w:type="spellStart"/>
            <w:r w:rsidRPr="00F32FE3">
              <w:rPr>
                <w:lang w:eastAsia="ru-RU"/>
              </w:rPr>
              <w:t>Кырхляр</w:t>
            </w:r>
            <w:proofErr w:type="spellEnd"/>
            <w:r>
              <w:rPr>
                <w:lang w:eastAsia="ru-RU"/>
              </w:rPr>
              <w:t>»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32 000,000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Реконструкция ул. </w:t>
            </w:r>
            <w:proofErr w:type="spellStart"/>
            <w:r w:rsidRPr="00F32FE3">
              <w:rPr>
                <w:lang w:eastAsia="ru-RU"/>
              </w:rPr>
              <w:t>Мамедбекова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100 000,000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 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lastRenderedPageBreak/>
              <w:t>г. Кизляр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30 000,000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Пристройка к школе № 5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>Строительство канализации (расширение и реконстру</w:t>
            </w:r>
            <w:r w:rsidRPr="00F32FE3">
              <w:rPr>
                <w:lang w:eastAsia="ru-RU"/>
              </w:rPr>
              <w:t>к</w:t>
            </w:r>
            <w:r w:rsidRPr="00F32FE3">
              <w:rPr>
                <w:lang w:eastAsia="ru-RU"/>
              </w:rPr>
              <w:t>ция) (2 очередь)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15 000,000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г. Хасавюрт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243 650,000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  <w:vAlign w:val="center"/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lang w:eastAsia="ru-RU"/>
              </w:rPr>
            </w:pPr>
            <w:r w:rsidRPr="00F32FE3">
              <w:rPr>
                <w:lang w:eastAsia="ru-RU"/>
              </w:rPr>
              <w:t xml:space="preserve">Школа в микрорайоне </w:t>
            </w:r>
            <w:r>
              <w:rPr>
                <w:lang w:eastAsia="ru-RU"/>
              </w:rPr>
              <w:t>«</w:t>
            </w:r>
            <w:r w:rsidRPr="00F32FE3">
              <w:rPr>
                <w:lang w:eastAsia="ru-RU"/>
              </w:rPr>
              <w:t>Юбилейный</w:t>
            </w:r>
            <w:r>
              <w:rPr>
                <w:lang w:eastAsia="ru-RU"/>
              </w:rPr>
              <w:t>»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F32FE3">
              <w:rPr>
                <w:lang w:eastAsia="ru-RU"/>
              </w:rPr>
              <w:t>243 650,000</w:t>
            </w: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sz w:val="20"/>
                <w:szCs w:val="20"/>
                <w:lang w:eastAsia="ru-RU"/>
              </w:rPr>
            </w:pPr>
          </w:p>
        </w:tc>
      </w:tr>
      <w:tr w:rsidR="00C1249E" w:rsidTr="00C124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Модернизация региональной системы дошкольного образования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F32FE3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F32FE3">
              <w:rPr>
                <w:b/>
                <w:bCs/>
                <w:lang w:eastAsia="ru-RU"/>
              </w:rPr>
              <w:t>200 000,000</w:t>
            </w:r>
          </w:p>
        </w:tc>
      </w:tr>
    </w:tbl>
    <w:p w:rsidR="00C1249E" w:rsidRDefault="00C1249E" w:rsidP="00C1249E">
      <w:pPr>
        <w:spacing w:line="240" w:lineRule="exact"/>
        <w:jc w:val="center"/>
        <w:rPr>
          <w:b/>
          <w:bCs/>
          <w:lang w:eastAsia="ru-RU"/>
        </w:rPr>
      </w:pPr>
    </w:p>
    <w:p w:rsidR="00C1249E" w:rsidRPr="00C1249E" w:rsidRDefault="00C1249E" w:rsidP="00C1249E">
      <w:pPr>
        <w:spacing w:line="240" w:lineRule="exact"/>
        <w:jc w:val="center"/>
        <w:rPr>
          <w:sz w:val="24"/>
          <w:szCs w:val="24"/>
        </w:rPr>
      </w:pPr>
    </w:p>
    <w:p w:rsidR="00C1249E" w:rsidRPr="00C1249E" w:rsidRDefault="00C1249E" w:rsidP="00C1249E">
      <w:pPr>
        <w:spacing w:line="240" w:lineRule="exact"/>
        <w:jc w:val="right"/>
        <w:rPr>
          <w:color w:val="000000"/>
          <w:sz w:val="24"/>
          <w:szCs w:val="24"/>
          <w:lang w:eastAsia="ru-RU"/>
        </w:rPr>
      </w:pPr>
      <w:r w:rsidRPr="00C1249E">
        <w:rPr>
          <w:color w:val="000000"/>
          <w:sz w:val="24"/>
          <w:szCs w:val="24"/>
          <w:lang w:eastAsia="ru-RU"/>
        </w:rPr>
        <w:t>Таблица 2</w:t>
      </w:r>
    </w:p>
    <w:p w:rsidR="00F664EB" w:rsidRPr="00C1249E" w:rsidRDefault="00C1249E" w:rsidP="00C1249E">
      <w:pPr>
        <w:spacing w:line="240" w:lineRule="exact"/>
        <w:jc w:val="right"/>
        <w:rPr>
          <w:noProof/>
          <w:sz w:val="24"/>
          <w:szCs w:val="24"/>
          <w:lang w:eastAsia="ru-RU"/>
        </w:rPr>
      </w:pPr>
      <w:r w:rsidRPr="00C1249E">
        <w:rPr>
          <w:color w:val="000000"/>
          <w:sz w:val="24"/>
          <w:szCs w:val="24"/>
          <w:lang w:eastAsia="ru-RU"/>
        </w:rPr>
        <w:t>приложения 1</w:t>
      </w:r>
      <w:r w:rsidR="00DE6C1A">
        <w:rPr>
          <w:color w:val="000000"/>
          <w:sz w:val="24"/>
          <w:szCs w:val="24"/>
          <w:lang w:eastAsia="ru-RU"/>
        </w:rPr>
        <w:t>3</w:t>
      </w:r>
    </w:p>
    <w:p w:rsidR="00C1249E" w:rsidRDefault="00C1249E" w:rsidP="00C1249E">
      <w:pPr>
        <w:spacing w:line="240" w:lineRule="exact"/>
        <w:rPr>
          <w:noProof/>
          <w:lang w:eastAsia="ru-RU"/>
        </w:rPr>
      </w:pPr>
    </w:p>
    <w:p w:rsidR="00C1249E" w:rsidRPr="003A1EAC" w:rsidRDefault="00C1249E" w:rsidP="00C1249E">
      <w:pPr>
        <w:spacing w:line="240" w:lineRule="exact"/>
        <w:jc w:val="center"/>
        <w:rPr>
          <w:b/>
          <w:bCs/>
          <w:lang w:eastAsia="ru-RU"/>
        </w:rPr>
      </w:pPr>
      <w:r w:rsidRPr="003A1EAC">
        <w:rPr>
          <w:b/>
          <w:bCs/>
          <w:lang w:eastAsia="ru-RU"/>
        </w:rPr>
        <w:t>Республиканская адресная</w:t>
      </w:r>
    </w:p>
    <w:p w:rsidR="00C1249E" w:rsidRDefault="00C1249E" w:rsidP="00C1249E">
      <w:pPr>
        <w:spacing w:line="240" w:lineRule="exact"/>
        <w:jc w:val="center"/>
        <w:rPr>
          <w:b/>
          <w:bCs/>
          <w:lang w:eastAsia="ru-RU"/>
        </w:rPr>
      </w:pPr>
      <w:r w:rsidRPr="003A1EAC">
        <w:rPr>
          <w:b/>
          <w:bCs/>
          <w:lang w:eastAsia="ru-RU"/>
        </w:rPr>
        <w:t>инвестиционная программа на 2015 год</w:t>
      </w:r>
    </w:p>
    <w:p w:rsidR="00C1249E" w:rsidRPr="003A1EAC" w:rsidRDefault="00C1249E" w:rsidP="00C1249E">
      <w:pPr>
        <w:spacing w:line="240" w:lineRule="exact"/>
        <w:jc w:val="center"/>
        <w:rPr>
          <w:b/>
          <w:bCs/>
          <w:lang w:eastAsia="ru-RU"/>
        </w:rPr>
      </w:pPr>
    </w:p>
    <w:p w:rsidR="00C1249E" w:rsidRPr="003A1EAC" w:rsidRDefault="00C1249E" w:rsidP="00C1249E">
      <w:pPr>
        <w:spacing w:line="240" w:lineRule="exact"/>
        <w:jc w:val="center"/>
        <w:rPr>
          <w:b/>
          <w:bCs/>
          <w:lang w:eastAsia="ru-RU"/>
        </w:rPr>
      </w:pPr>
      <w:r w:rsidRPr="003A1EAC">
        <w:rPr>
          <w:b/>
          <w:bCs/>
          <w:lang w:eastAsia="ru-RU"/>
        </w:rPr>
        <w:t>Перечень строек и объектов</w:t>
      </w:r>
    </w:p>
    <w:p w:rsidR="00C1249E" w:rsidRDefault="00C1249E" w:rsidP="00C1249E">
      <w:pPr>
        <w:spacing w:line="240" w:lineRule="exact"/>
        <w:jc w:val="center"/>
        <w:rPr>
          <w:noProof/>
          <w:lang w:eastAsia="ru-RU"/>
        </w:rPr>
      </w:pPr>
      <w:r w:rsidRPr="003A1EAC">
        <w:rPr>
          <w:b/>
          <w:bCs/>
          <w:lang w:eastAsia="ru-RU"/>
        </w:rPr>
        <w:t>для республиканских государственных нужд на 2015 год</w:t>
      </w:r>
    </w:p>
    <w:p w:rsidR="00C1249E" w:rsidRDefault="00C1249E" w:rsidP="00C1249E">
      <w:pPr>
        <w:spacing w:line="240" w:lineRule="exact"/>
        <w:rPr>
          <w:noProof/>
          <w:lang w:eastAsia="ru-RU"/>
        </w:rPr>
      </w:pPr>
    </w:p>
    <w:p w:rsidR="00C1249E" w:rsidRPr="00C1249E" w:rsidRDefault="00C1249E" w:rsidP="00C1249E">
      <w:pPr>
        <w:spacing w:after="120" w:line="240" w:lineRule="exact"/>
        <w:jc w:val="right"/>
        <w:rPr>
          <w:b/>
          <w:bCs/>
          <w:lang w:eastAsia="ru-RU"/>
        </w:rPr>
      </w:pPr>
      <w:r w:rsidRPr="00C1249E">
        <w:rPr>
          <w:bCs/>
          <w:sz w:val="24"/>
          <w:szCs w:val="24"/>
          <w:lang w:eastAsia="ru-RU"/>
        </w:rPr>
        <w:t>(тыс. рублей)</w:t>
      </w:r>
      <w:r w:rsidRPr="00C1249E">
        <w:rPr>
          <w:b/>
          <w:bCs/>
          <w:lang w:eastAsia="ru-RU"/>
        </w:rPr>
        <w:t xml:space="preserve"> 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3367"/>
      </w:tblGrid>
      <w:tr w:rsidR="00C1249E" w:rsidTr="00FC199E"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1249E" w:rsidRPr="00C1249E" w:rsidRDefault="00C1249E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Стройки и объекты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5921" w:rsidRDefault="00C1249E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 xml:space="preserve">Государственные </w:t>
            </w:r>
          </w:p>
          <w:p w:rsidR="00C1249E" w:rsidRPr="00C1249E" w:rsidRDefault="00C1249E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капвложения</w:t>
            </w:r>
          </w:p>
        </w:tc>
      </w:tr>
    </w:tbl>
    <w:p w:rsidR="00C1249E" w:rsidRPr="00C1249E" w:rsidRDefault="00C1249E" w:rsidP="00C1249E">
      <w:pPr>
        <w:tabs>
          <w:tab w:val="left" w:pos="7054"/>
        </w:tabs>
        <w:spacing w:line="40" w:lineRule="exact"/>
        <w:rPr>
          <w:b/>
          <w:bCs/>
          <w:sz w:val="24"/>
          <w:szCs w:val="24"/>
          <w:lang w:eastAsia="ru-RU"/>
        </w:rPr>
      </w:pPr>
      <w:r w:rsidRPr="00C1249E">
        <w:rPr>
          <w:b/>
          <w:bCs/>
          <w:sz w:val="24"/>
          <w:szCs w:val="24"/>
          <w:lang w:eastAsia="ru-RU"/>
        </w:rPr>
        <w:tab/>
      </w:r>
    </w:p>
    <w:tbl>
      <w:tblPr>
        <w:tblStyle w:val="a8"/>
        <w:tblW w:w="10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3367"/>
      </w:tblGrid>
      <w:tr w:rsidR="00C1249E" w:rsidTr="00FC199E">
        <w:trPr>
          <w:tblHeader/>
        </w:trPr>
        <w:tc>
          <w:tcPr>
            <w:tcW w:w="70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E" w:rsidRPr="00C1249E" w:rsidRDefault="00C1249E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49E" w:rsidRPr="00C1249E" w:rsidRDefault="00C1249E" w:rsidP="00FC199E">
            <w:pPr>
              <w:spacing w:line="24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C1249E">
              <w:rPr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1249E" w:rsidTr="00FC199E">
        <w:trPr>
          <w:tblHeader/>
        </w:trPr>
        <w:tc>
          <w:tcPr>
            <w:tcW w:w="7054" w:type="dxa"/>
            <w:tcBorders>
              <w:top w:val="single" w:sz="4" w:space="0" w:color="auto"/>
              <w:right w:val="single" w:sz="4" w:space="0" w:color="auto"/>
            </w:tcBorders>
          </w:tcPr>
          <w:p w:rsidR="00C1249E" w:rsidRDefault="00C1249E" w:rsidP="00FC199E">
            <w:pPr>
              <w:spacing w:line="80" w:lineRule="exact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</w:tcBorders>
          </w:tcPr>
          <w:p w:rsidR="00C1249E" w:rsidRDefault="00C1249E" w:rsidP="00FC199E">
            <w:pPr>
              <w:spacing w:line="80" w:lineRule="exact"/>
              <w:jc w:val="center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Всего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2 1</w:t>
            </w:r>
            <w:r>
              <w:rPr>
                <w:b/>
                <w:bCs/>
                <w:lang w:eastAsia="ru-RU"/>
              </w:rPr>
              <w:t>1</w:t>
            </w:r>
            <w:r w:rsidRPr="0011720F">
              <w:rPr>
                <w:b/>
                <w:bCs/>
                <w:lang w:eastAsia="ru-RU"/>
              </w:rPr>
              <w:t>0 422,520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в том числе: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Здравоохранение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630 170,400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Строительство Республиканского перинатального це</w:t>
            </w:r>
            <w:r w:rsidRPr="0011720F">
              <w:rPr>
                <w:lang w:eastAsia="ru-RU"/>
              </w:rPr>
              <w:t>н</w:t>
            </w:r>
            <w:r w:rsidRPr="0011720F">
              <w:rPr>
                <w:lang w:eastAsia="ru-RU"/>
              </w:rPr>
              <w:t xml:space="preserve">тра в г. Махачкала 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537 170,400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Реконструкция и расширение корпуса  № 2 и пищеблока Госпиталя инвалидов, ул. Гаджиева, </w:t>
            </w:r>
            <w:smartTag w:uri="urn:schemas-microsoft-com:office:smarttags" w:element="metricconverter">
              <w:smartTagPr>
                <w:attr w:name="ProductID" w:val="31, г"/>
              </w:smartTagPr>
              <w:r w:rsidRPr="0011720F">
                <w:rPr>
                  <w:lang w:eastAsia="ru-RU"/>
                </w:rPr>
                <w:t>31, г</w:t>
              </w:r>
            </w:smartTag>
            <w:r w:rsidRPr="0011720F">
              <w:rPr>
                <w:lang w:eastAsia="ru-RU"/>
              </w:rPr>
              <w:t>. 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93 000,000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Культура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36 500,000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Реконструкция здания ГБУ </w:t>
            </w:r>
            <w:r>
              <w:rPr>
                <w:lang w:eastAsia="ru-RU"/>
              </w:rPr>
              <w:t>«</w:t>
            </w:r>
            <w:r w:rsidRPr="0011720F">
              <w:rPr>
                <w:lang w:eastAsia="ru-RU"/>
              </w:rPr>
              <w:t>Дагестанская госуда</w:t>
            </w:r>
            <w:r w:rsidRPr="0011720F">
              <w:rPr>
                <w:lang w:eastAsia="ru-RU"/>
              </w:rPr>
              <w:t>р</w:t>
            </w:r>
            <w:r w:rsidRPr="0011720F">
              <w:rPr>
                <w:lang w:eastAsia="ru-RU"/>
              </w:rPr>
              <w:t xml:space="preserve">ственная филармония  им. Т. </w:t>
            </w:r>
            <w:proofErr w:type="spellStart"/>
            <w:r w:rsidRPr="0011720F">
              <w:rPr>
                <w:lang w:eastAsia="ru-RU"/>
              </w:rPr>
              <w:t>Мурадова</w:t>
            </w:r>
            <w:proofErr w:type="spellEnd"/>
            <w:r>
              <w:rPr>
                <w:lang w:eastAsia="ru-RU"/>
              </w:rPr>
              <w:t>»</w:t>
            </w:r>
            <w:r w:rsidRPr="0011720F">
              <w:rPr>
                <w:lang w:eastAsia="ru-RU"/>
              </w:rPr>
              <w:t xml:space="preserve">, </w:t>
            </w:r>
          </w:p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г. 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36 500,000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3</w:t>
            </w:r>
            <w:r w:rsidRPr="0011720F">
              <w:rPr>
                <w:b/>
                <w:bCs/>
                <w:lang w:eastAsia="ru-RU"/>
              </w:rPr>
              <w:t>0 000,000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Групповой водопровод </w:t>
            </w:r>
            <w:proofErr w:type="spellStart"/>
            <w:r w:rsidRPr="0011720F">
              <w:rPr>
                <w:lang w:eastAsia="ru-RU"/>
              </w:rPr>
              <w:t>Сардаркент-Даркуш-Казмаляр</w:t>
            </w:r>
            <w:proofErr w:type="spellEnd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>
              <w:rPr>
                <w:lang w:eastAsia="ru-RU"/>
              </w:rPr>
              <w:t>3</w:t>
            </w:r>
            <w:r w:rsidRPr="0011720F">
              <w:rPr>
                <w:lang w:eastAsia="ru-RU"/>
              </w:rPr>
              <w:t>0 000,000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Инженерная инфраструктура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824 862,000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в том числе</w:t>
            </w:r>
            <w:r w:rsidR="00AA5B25">
              <w:rPr>
                <w:lang w:eastAsia="ru-RU"/>
              </w:rPr>
              <w:t>:</w:t>
            </w:r>
            <w:bookmarkStart w:id="0" w:name="_GoBack"/>
            <w:bookmarkEnd w:id="0"/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Строительство стеклотарного завода </w:t>
            </w:r>
            <w:r>
              <w:rPr>
                <w:lang w:eastAsia="ru-RU"/>
              </w:rPr>
              <w:t>«</w:t>
            </w:r>
            <w:proofErr w:type="spellStart"/>
            <w:r w:rsidRPr="0011720F">
              <w:rPr>
                <w:lang w:eastAsia="ru-RU"/>
              </w:rPr>
              <w:t>Анжи</w:t>
            </w:r>
            <w:proofErr w:type="spellEnd"/>
            <w:r w:rsidRPr="0011720F">
              <w:rPr>
                <w:lang w:eastAsia="ru-RU"/>
              </w:rPr>
              <w:t>-стекло</w:t>
            </w:r>
            <w:r>
              <w:rPr>
                <w:lang w:eastAsia="ru-RU"/>
              </w:rPr>
              <w:t>»</w:t>
            </w:r>
            <w:r w:rsidRPr="0011720F">
              <w:rPr>
                <w:lang w:eastAsia="ru-RU"/>
              </w:rPr>
              <w:t>: создание и реконструкция необходимых объектов инж</w:t>
            </w:r>
            <w:r w:rsidRPr="0011720F">
              <w:rPr>
                <w:lang w:eastAsia="ru-RU"/>
              </w:rPr>
              <w:t>е</w:t>
            </w:r>
            <w:r w:rsidRPr="0011720F">
              <w:rPr>
                <w:lang w:eastAsia="ru-RU"/>
              </w:rPr>
              <w:t>нерной и транспортной инфраструктуры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80 262,000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lastRenderedPageBreak/>
              <w:t>Строительство объектов инженерной инфраструктуры, г.</w:t>
            </w:r>
            <w:r>
              <w:rPr>
                <w:lang w:eastAsia="ru-RU"/>
              </w:rPr>
              <w:t xml:space="preserve"> </w:t>
            </w:r>
            <w:r w:rsidRPr="0011720F">
              <w:rPr>
                <w:lang w:eastAsia="ru-RU"/>
              </w:rPr>
              <w:t>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94 600,000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Прочие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448 474,000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Зона затопления </w:t>
            </w:r>
            <w:proofErr w:type="spellStart"/>
            <w:r w:rsidRPr="0011720F">
              <w:rPr>
                <w:lang w:eastAsia="ru-RU"/>
              </w:rPr>
              <w:t>Гоцатлинской</w:t>
            </w:r>
            <w:proofErr w:type="spellEnd"/>
            <w:r w:rsidRPr="0011720F">
              <w:rPr>
                <w:lang w:eastAsia="ru-RU"/>
              </w:rPr>
              <w:t xml:space="preserve"> ГЭС (подготовка ложа водохранилища и</w:t>
            </w:r>
            <w:r w:rsidR="00DE6C1A">
              <w:rPr>
                <w:lang w:eastAsia="ru-RU"/>
              </w:rPr>
              <w:t xml:space="preserve"> зоны</w:t>
            </w:r>
            <w:r w:rsidRPr="0011720F">
              <w:rPr>
                <w:lang w:eastAsia="ru-RU"/>
              </w:rPr>
              <w:t xml:space="preserve"> нижнего бьефа)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110 000,000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Мероприятия по подготовке к  празднованию 2000-летия города Дербента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298 474,000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Строительство объектов социальной и инженерной и</w:t>
            </w:r>
            <w:r w:rsidRPr="0011720F">
              <w:rPr>
                <w:lang w:eastAsia="ru-RU"/>
              </w:rPr>
              <w:t>н</w:t>
            </w:r>
            <w:r w:rsidRPr="0011720F">
              <w:rPr>
                <w:lang w:eastAsia="ru-RU"/>
              </w:rPr>
              <w:t>фраструктуры, жилищного строительства для пересел</w:t>
            </w:r>
            <w:r w:rsidRPr="0011720F">
              <w:rPr>
                <w:lang w:eastAsia="ru-RU"/>
              </w:rPr>
              <w:t>е</w:t>
            </w:r>
            <w:r w:rsidRPr="0011720F">
              <w:rPr>
                <w:lang w:eastAsia="ru-RU"/>
              </w:rPr>
              <w:t>ния с территории Азербайджанской Республики жит</w:t>
            </w:r>
            <w:r w:rsidRPr="0011720F">
              <w:rPr>
                <w:lang w:eastAsia="ru-RU"/>
              </w:rPr>
              <w:t>е</w:t>
            </w:r>
            <w:r w:rsidRPr="0011720F">
              <w:rPr>
                <w:lang w:eastAsia="ru-RU"/>
              </w:rPr>
              <w:t xml:space="preserve">лей населенных пунктов </w:t>
            </w:r>
            <w:proofErr w:type="spellStart"/>
            <w:r w:rsidRPr="0011720F">
              <w:rPr>
                <w:lang w:eastAsia="ru-RU"/>
              </w:rPr>
              <w:t>Храх-Уба</w:t>
            </w:r>
            <w:proofErr w:type="spellEnd"/>
            <w:r w:rsidRPr="0011720F">
              <w:rPr>
                <w:lang w:eastAsia="ru-RU"/>
              </w:rPr>
              <w:t xml:space="preserve"> </w:t>
            </w:r>
            <w:proofErr w:type="spellStart"/>
            <w:r w:rsidRPr="0011720F">
              <w:rPr>
                <w:lang w:eastAsia="ru-RU"/>
              </w:rPr>
              <w:t>Магарамкентского</w:t>
            </w:r>
            <w:proofErr w:type="spellEnd"/>
            <w:r w:rsidRPr="0011720F">
              <w:rPr>
                <w:lang w:eastAsia="ru-RU"/>
              </w:rPr>
              <w:t xml:space="preserve"> района и </w:t>
            </w:r>
            <w:proofErr w:type="spellStart"/>
            <w:r w:rsidRPr="0011720F">
              <w:rPr>
                <w:lang w:eastAsia="ru-RU"/>
              </w:rPr>
              <w:t>Урьян-Уба</w:t>
            </w:r>
            <w:proofErr w:type="spellEnd"/>
            <w:r w:rsidRPr="0011720F">
              <w:rPr>
                <w:lang w:eastAsia="ru-RU"/>
              </w:rPr>
              <w:t xml:space="preserve"> </w:t>
            </w:r>
            <w:proofErr w:type="spellStart"/>
            <w:r w:rsidRPr="0011720F">
              <w:rPr>
                <w:lang w:eastAsia="ru-RU"/>
              </w:rPr>
              <w:t>Ахтынского</w:t>
            </w:r>
            <w:proofErr w:type="spellEnd"/>
            <w:r w:rsidRPr="0011720F">
              <w:rPr>
                <w:lang w:eastAsia="ru-RU"/>
              </w:rPr>
              <w:t xml:space="preserve"> района на новое место жительства в </w:t>
            </w:r>
            <w:proofErr w:type="spellStart"/>
            <w:r w:rsidRPr="0011720F">
              <w:rPr>
                <w:lang w:eastAsia="ru-RU"/>
              </w:rPr>
              <w:t>Магарамкентский</w:t>
            </w:r>
            <w:proofErr w:type="spellEnd"/>
            <w:r w:rsidRPr="0011720F">
              <w:rPr>
                <w:lang w:eastAsia="ru-RU"/>
              </w:rPr>
              <w:t xml:space="preserve"> район Республики Даг</w:t>
            </w:r>
            <w:r w:rsidRPr="0011720F">
              <w:rPr>
                <w:lang w:eastAsia="ru-RU"/>
              </w:rPr>
              <w:t>е</w:t>
            </w:r>
            <w:r w:rsidRPr="0011720F">
              <w:rPr>
                <w:lang w:eastAsia="ru-RU"/>
              </w:rPr>
              <w:t>стан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40 000,000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Программные разработки, ремонт и реконструкция объектов  административного назначения, подгото</w:t>
            </w:r>
            <w:r w:rsidRPr="0011720F">
              <w:rPr>
                <w:b/>
                <w:bCs/>
                <w:lang w:eastAsia="ru-RU"/>
              </w:rPr>
              <w:t>в</w:t>
            </w:r>
            <w:r w:rsidRPr="0011720F">
              <w:rPr>
                <w:b/>
                <w:bCs/>
                <w:lang w:eastAsia="ru-RU"/>
              </w:rPr>
              <w:t>ка проектно-сметной документации, погашение кр</w:t>
            </w:r>
            <w:r w:rsidRPr="0011720F">
              <w:rPr>
                <w:b/>
                <w:bCs/>
                <w:lang w:eastAsia="ru-RU"/>
              </w:rPr>
              <w:t>е</w:t>
            </w:r>
            <w:r w:rsidRPr="0011720F">
              <w:rPr>
                <w:b/>
                <w:bCs/>
                <w:lang w:eastAsia="ru-RU"/>
              </w:rPr>
              <w:t>диторской задолженности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  <w:r w:rsidRPr="0011720F">
              <w:rPr>
                <w:b/>
                <w:bCs/>
                <w:lang w:eastAsia="ru-RU"/>
              </w:rPr>
              <w:t>140 416,120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b/>
                <w:b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b/>
                <w:b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в том числе: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Административное здание Народного Собрания  Ре</w:t>
            </w:r>
            <w:r w:rsidRPr="0011720F">
              <w:rPr>
                <w:lang w:eastAsia="ru-RU"/>
              </w:rPr>
              <w:t>с</w:t>
            </w:r>
            <w:r w:rsidRPr="0011720F">
              <w:rPr>
                <w:lang w:eastAsia="ru-RU"/>
              </w:rPr>
              <w:t>публики Дагестан (ремонт и реконструкция), г.</w:t>
            </w:r>
            <w:r w:rsidR="00254C0E">
              <w:rPr>
                <w:lang w:eastAsia="ru-RU"/>
              </w:rPr>
              <w:t xml:space="preserve"> </w:t>
            </w:r>
            <w:r w:rsidRPr="0011720F">
              <w:rPr>
                <w:lang w:eastAsia="ru-RU"/>
              </w:rPr>
              <w:t>Маха</w:t>
            </w:r>
            <w:r w:rsidRPr="0011720F">
              <w:rPr>
                <w:lang w:eastAsia="ru-RU"/>
              </w:rPr>
              <w:t>ч</w:t>
            </w:r>
            <w:r w:rsidRPr="0011720F">
              <w:rPr>
                <w:lang w:eastAsia="ru-RU"/>
              </w:rPr>
              <w:t>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70 000,000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DE6C1A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Строительство плавательного бассейна</w:t>
            </w:r>
            <w:r w:rsidR="00DE6C1A">
              <w:rPr>
                <w:lang w:eastAsia="ru-RU"/>
              </w:rPr>
              <w:t xml:space="preserve"> ФГБОУ ВПО «</w:t>
            </w:r>
            <w:r w:rsidRPr="0011720F">
              <w:rPr>
                <w:lang w:eastAsia="ru-RU"/>
              </w:rPr>
              <w:t>Дагестанск</w:t>
            </w:r>
            <w:r w:rsidR="00DE6C1A">
              <w:rPr>
                <w:lang w:eastAsia="ru-RU"/>
              </w:rPr>
              <w:t>ий</w:t>
            </w:r>
            <w:r w:rsidRPr="0011720F">
              <w:rPr>
                <w:lang w:eastAsia="ru-RU"/>
              </w:rPr>
              <w:t xml:space="preserve"> государственн</w:t>
            </w:r>
            <w:r w:rsidR="00DE6C1A">
              <w:rPr>
                <w:lang w:eastAsia="ru-RU"/>
              </w:rPr>
              <w:t>ый</w:t>
            </w:r>
            <w:r w:rsidRPr="0011720F">
              <w:rPr>
                <w:lang w:eastAsia="ru-RU"/>
              </w:rPr>
              <w:t xml:space="preserve"> техническ</w:t>
            </w:r>
            <w:r w:rsidR="00DE6C1A">
              <w:rPr>
                <w:lang w:eastAsia="ru-RU"/>
              </w:rPr>
              <w:t>ий</w:t>
            </w:r>
            <w:r w:rsidRPr="0011720F">
              <w:rPr>
                <w:lang w:eastAsia="ru-RU"/>
              </w:rPr>
              <w:t xml:space="preserve"> универс</w:t>
            </w:r>
            <w:r w:rsidRPr="0011720F">
              <w:rPr>
                <w:lang w:eastAsia="ru-RU"/>
              </w:rPr>
              <w:t>и</w:t>
            </w:r>
            <w:r w:rsidRPr="0011720F">
              <w:rPr>
                <w:lang w:eastAsia="ru-RU"/>
              </w:rPr>
              <w:t>тет</w:t>
            </w:r>
            <w:r w:rsidR="00DE6C1A">
              <w:rPr>
                <w:lang w:eastAsia="ru-RU"/>
              </w:rPr>
              <w:t>»</w:t>
            </w:r>
            <w:r w:rsidRPr="0011720F">
              <w:rPr>
                <w:lang w:eastAsia="ru-RU"/>
              </w:rPr>
              <w:t>, г.</w:t>
            </w:r>
            <w:r w:rsidR="00254C0E">
              <w:rPr>
                <w:lang w:eastAsia="ru-RU"/>
              </w:rPr>
              <w:t xml:space="preserve"> </w:t>
            </w:r>
            <w:r w:rsidRPr="0011720F">
              <w:rPr>
                <w:lang w:eastAsia="ru-RU"/>
              </w:rPr>
              <w:t>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12 559,000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Строительство (приобретение) жилья  для ветеранов а</w:t>
            </w:r>
            <w:r w:rsidRPr="0011720F">
              <w:rPr>
                <w:lang w:eastAsia="ru-RU"/>
              </w:rPr>
              <w:t>ф</w:t>
            </w:r>
            <w:r w:rsidRPr="0011720F">
              <w:rPr>
                <w:lang w:eastAsia="ru-RU"/>
              </w:rPr>
              <w:t>ганских событий (кредиторская задолженность)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2 202,720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 </w:t>
            </w: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b/>
                <w:bCs/>
                <w:i/>
                <w:iCs/>
                <w:lang w:eastAsia="ru-RU"/>
              </w:rPr>
            </w:pPr>
            <w:r w:rsidRPr="0011720F">
              <w:rPr>
                <w:b/>
                <w:bCs/>
                <w:i/>
                <w:iCs/>
                <w:lang w:eastAsia="ru-RU"/>
              </w:rPr>
              <w:t xml:space="preserve">Разработка проектно-сметной документации 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i/>
                <w:iCs/>
                <w:lang w:eastAsia="ru-RU"/>
              </w:rPr>
            </w:pPr>
            <w:r w:rsidRPr="0011720F">
              <w:rPr>
                <w:b/>
                <w:bCs/>
                <w:i/>
                <w:iCs/>
                <w:lang w:eastAsia="ru-RU"/>
              </w:rPr>
              <w:t>55 654,400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b/>
                <w:bCs/>
                <w:i/>
                <w:iCs/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b/>
                <w:bCs/>
                <w:i/>
                <w:i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в том числе: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b/>
                <w:bCs/>
                <w:i/>
                <w:iCs/>
                <w:lang w:eastAsia="ru-RU"/>
              </w:rPr>
            </w:pPr>
            <w:r w:rsidRPr="0011720F">
              <w:rPr>
                <w:b/>
                <w:bCs/>
                <w:i/>
                <w:iCs/>
                <w:lang w:eastAsia="ru-RU"/>
              </w:rPr>
              <w:t> 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b/>
                <w:bCs/>
                <w:i/>
                <w:iCs/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Региональный центр спортивной подготовки по оли</w:t>
            </w:r>
            <w:r w:rsidRPr="0011720F">
              <w:rPr>
                <w:lang w:eastAsia="ru-RU"/>
              </w:rPr>
              <w:t>м</w:t>
            </w:r>
            <w:r w:rsidRPr="0011720F">
              <w:rPr>
                <w:lang w:eastAsia="ru-RU"/>
              </w:rPr>
              <w:t xml:space="preserve">пийским видам спорта, </w:t>
            </w:r>
            <w:proofErr w:type="spellStart"/>
            <w:r w:rsidRPr="0011720F">
              <w:rPr>
                <w:lang w:eastAsia="ru-RU"/>
              </w:rPr>
              <w:t>Каякентский</w:t>
            </w:r>
            <w:proofErr w:type="spellEnd"/>
            <w:r w:rsidRPr="0011720F">
              <w:rPr>
                <w:lang w:eastAsia="ru-RU"/>
              </w:rPr>
              <w:t xml:space="preserve"> район 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9 154,400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Реконструкция детского санатория </w:t>
            </w:r>
            <w:r>
              <w:rPr>
                <w:lang w:eastAsia="ru-RU"/>
              </w:rPr>
              <w:t>«</w:t>
            </w:r>
            <w:r w:rsidRPr="0011720F">
              <w:rPr>
                <w:lang w:eastAsia="ru-RU"/>
              </w:rPr>
              <w:t>Мать и дитя</w:t>
            </w:r>
            <w:r>
              <w:rPr>
                <w:lang w:eastAsia="ru-RU"/>
              </w:rPr>
              <w:t>»</w:t>
            </w:r>
            <w:r w:rsidRPr="0011720F">
              <w:rPr>
                <w:lang w:eastAsia="ru-RU"/>
              </w:rPr>
              <w:t xml:space="preserve">, </w:t>
            </w:r>
          </w:p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г. 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3 500,000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 xml:space="preserve">Дом танца </w:t>
            </w:r>
            <w:r>
              <w:rPr>
                <w:lang w:eastAsia="ru-RU"/>
              </w:rPr>
              <w:t>«</w:t>
            </w:r>
            <w:r w:rsidRPr="0011720F">
              <w:rPr>
                <w:lang w:eastAsia="ru-RU"/>
              </w:rPr>
              <w:t>Лезгинка</w:t>
            </w:r>
            <w:r>
              <w:rPr>
                <w:lang w:eastAsia="ru-RU"/>
              </w:rPr>
              <w:t>»</w:t>
            </w:r>
            <w:r w:rsidRPr="0011720F">
              <w:rPr>
                <w:lang w:eastAsia="ru-RU"/>
              </w:rPr>
              <w:t>, г</w:t>
            </w:r>
            <w:r w:rsidR="00DE6C1A">
              <w:rPr>
                <w:lang w:eastAsia="ru-RU"/>
              </w:rPr>
              <w:t>.</w:t>
            </w:r>
            <w:r w:rsidRPr="0011720F">
              <w:rPr>
                <w:lang w:eastAsia="ru-RU"/>
              </w:rPr>
              <w:t xml:space="preserve"> Махачкала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13 000,000</w:t>
            </w:r>
          </w:p>
        </w:tc>
      </w:tr>
      <w:tr w:rsidR="00254C0E" w:rsidTr="00FC199E">
        <w:tc>
          <w:tcPr>
            <w:tcW w:w="7054" w:type="dxa"/>
            <w:tcBorders>
              <w:righ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rPr>
                <w:lang w:eastAsia="ru-RU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254C0E" w:rsidRPr="0011720F" w:rsidRDefault="00254C0E" w:rsidP="00FC199E">
            <w:pPr>
              <w:spacing w:line="240" w:lineRule="exact"/>
              <w:jc w:val="right"/>
              <w:rPr>
                <w:lang w:eastAsia="ru-RU"/>
              </w:rPr>
            </w:pPr>
          </w:p>
        </w:tc>
      </w:tr>
      <w:tr w:rsidR="00C1249E" w:rsidTr="00FC199E">
        <w:tc>
          <w:tcPr>
            <w:tcW w:w="7054" w:type="dxa"/>
            <w:tcBorders>
              <w:righ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rPr>
                <w:lang w:eastAsia="ru-RU"/>
              </w:rPr>
            </w:pPr>
            <w:r w:rsidRPr="0011720F">
              <w:rPr>
                <w:lang w:eastAsia="ru-RU"/>
              </w:rPr>
              <w:t>Разработка проектно-сметной документации на объекты образования</w:t>
            </w: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C1249E" w:rsidRPr="0011720F" w:rsidRDefault="00C1249E" w:rsidP="00FC199E">
            <w:pPr>
              <w:spacing w:line="240" w:lineRule="exact"/>
              <w:jc w:val="right"/>
              <w:rPr>
                <w:lang w:eastAsia="ru-RU"/>
              </w:rPr>
            </w:pPr>
            <w:r w:rsidRPr="0011720F">
              <w:rPr>
                <w:lang w:eastAsia="ru-RU"/>
              </w:rPr>
              <w:t>30 000,000</w:t>
            </w:r>
          </w:p>
        </w:tc>
      </w:tr>
    </w:tbl>
    <w:p w:rsidR="00C1249E" w:rsidRDefault="00C1249E" w:rsidP="00C1249E">
      <w:pPr>
        <w:spacing w:line="240" w:lineRule="exact"/>
        <w:rPr>
          <w:noProof/>
          <w:lang w:eastAsia="ru-RU"/>
        </w:rPr>
      </w:pPr>
    </w:p>
    <w:p w:rsidR="00F664EB" w:rsidRDefault="00F664EB" w:rsidP="00C1249E">
      <w:pPr>
        <w:spacing w:line="240" w:lineRule="exact"/>
        <w:rPr>
          <w:noProof/>
          <w:lang w:eastAsia="ru-RU"/>
        </w:rPr>
      </w:pPr>
    </w:p>
    <w:p w:rsidR="00F664EB" w:rsidRDefault="00F664EB" w:rsidP="00C1249E">
      <w:pPr>
        <w:spacing w:line="240" w:lineRule="exact"/>
        <w:rPr>
          <w:noProof/>
          <w:lang w:eastAsia="ru-RU"/>
        </w:rPr>
      </w:pPr>
    </w:p>
    <w:p w:rsidR="00F664EB" w:rsidRDefault="00F664EB" w:rsidP="00C1249E">
      <w:pPr>
        <w:spacing w:line="240" w:lineRule="exact"/>
        <w:rPr>
          <w:noProof/>
          <w:lang w:eastAsia="ru-RU"/>
        </w:rPr>
      </w:pPr>
    </w:p>
    <w:p w:rsidR="00F664EB" w:rsidRPr="0011720F" w:rsidRDefault="00F664EB" w:rsidP="00C1249E">
      <w:pPr>
        <w:spacing w:line="240" w:lineRule="exact"/>
        <w:rPr>
          <w:bCs/>
          <w:lang w:eastAsia="ru-RU"/>
        </w:rPr>
      </w:pPr>
      <w:bookmarkStart w:id="1" w:name="RANGE!A1:B38"/>
      <w:bookmarkEnd w:id="1"/>
    </w:p>
    <w:p w:rsidR="00F664EB" w:rsidRPr="0011720F" w:rsidRDefault="00F664EB" w:rsidP="00C1249E">
      <w:pPr>
        <w:spacing w:line="240" w:lineRule="exact"/>
        <w:rPr>
          <w:bCs/>
          <w:lang w:eastAsia="ru-RU"/>
        </w:rPr>
      </w:pPr>
    </w:p>
    <w:sectPr w:rsidR="00F664EB" w:rsidRPr="0011720F" w:rsidSect="006251F6">
      <w:headerReference w:type="default" r:id="rId7"/>
      <w:footerReference w:type="even" r:id="rId8"/>
      <w:footerReference w:type="default" r:id="rId9"/>
      <w:pgSz w:w="11906" w:h="16838"/>
      <w:pgMar w:top="1134" w:right="567" w:bottom="1134" w:left="1134" w:header="709" w:footer="709" w:gutter="0"/>
      <w:pgNumType w:start="11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1DD" w:rsidRDefault="007011DD" w:rsidP="003A1EAC">
      <w:r>
        <w:separator/>
      </w:r>
    </w:p>
  </w:endnote>
  <w:endnote w:type="continuationSeparator" w:id="0">
    <w:p w:rsidR="007011DD" w:rsidRDefault="007011DD" w:rsidP="003A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EB" w:rsidRDefault="00F664EB" w:rsidP="001F2D0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664EB" w:rsidRDefault="00F664EB" w:rsidP="00136E8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EB" w:rsidRDefault="00F664EB" w:rsidP="001F2D0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1DD" w:rsidRDefault="007011DD" w:rsidP="003A1EAC">
      <w:r>
        <w:separator/>
      </w:r>
    </w:p>
  </w:footnote>
  <w:footnote w:type="continuationSeparator" w:id="0">
    <w:p w:rsidR="007011DD" w:rsidRDefault="007011DD" w:rsidP="003A1E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4EB" w:rsidRPr="00C1249E" w:rsidRDefault="00E51E78">
    <w:pPr>
      <w:pStyle w:val="a3"/>
      <w:jc w:val="center"/>
      <w:rPr>
        <w:sz w:val="20"/>
        <w:szCs w:val="20"/>
      </w:rPr>
    </w:pPr>
    <w:r w:rsidRPr="00C1249E">
      <w:rPr>
        <w:sz w:val="20"/>
        <w:szCs w:val="20"/>
      </w:rPr>
      <w:fldChar w:fldCharType="begin"/>
    </w:r>
    <w:r w:rsidRPr="00C1249E">
      <w:rPr>
        <w:sz w:val="20"/>
        <w:szCs w:val="20"/>
      </w:rPr>
      <w:instrText>PAGE   \* MERGEFORMAT</w:instrText>
    </w:r>
    <w:r w:rsidRPr="00C1249E">
      <w:rPr>
        <w:sz w:val="20"/>
        <w:szCs w:val="20"/>
      </w:rPr>
      <w:fldChar w:fldCharType="separate"/>
    </w:r>
    <w:r w:rsidR="00AA5B25">
      <w:rPr>
        <w:noProof/>
        <w:sz w:val="20"/>
        <w:szCs w:val="20"/>
      </w:rPr>
      <w:t>1129</w:t>
    </w:r>
    <w:r w:rsidRPr="00C1249E">
      <w:rPr>
        <w:noProof/>
        <w:sz w:val="20"/>
        <w:szCs w:val="20"/>
      </w:rPr>
      <w:fldChar w:fldCharType="end"/>
    </w:r>
  </w:p>
  <w:p w:rsidR="00F664EB" w:rsidRDefault="00F664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282"/>
    <w:rsid w:val="00024F41"/>
    <w:rsid w:val="000869F2"/>
    <w:rsid w:val="000B5921"/>
    <w:rsid w:val="000E3C7C"/>
    <w:rsid w:val="00106478"/>
    <w:rsid w:val="0011720F"/>
    <w:rsid w:val="00121BE0"/>
    <w:rsid w:val="00136E81"/>
    <w:rsid w:val="00192F32"/>
    <w:rsid w:val="001B3C13"/>
    <w:rsid w:val="001F2D0D"/>
    <w:rsid w:val="00225C3E"/>
    <w:rsid w:val="00254C0E"/>
    <w:rsid w:val="003A1EAC"/>
    <w:rsid w:val="00432088"/>
    <w:rsid w:val="00470E7E"/>
    <w:rsid w:val="004927A8"/>
    <w:rsid w:val="004C1036"/>
    <w:rsid w:val="004D15B5"/>
    <w:rsid w:val="004F78AF"/>
    <w:rsid w:val="00577B77"/>
    <w:rsid w:val="006251F6"/>
    <w:rsid w:val="00682C21"/>
    <w:rsid w:val="006B55E8"/>
    <w:rsid w:val="006E4E23"/>
    <w:rsid w:val="007011DD"/>
    <w:rsid w:val="00711124"/>
    <w:rsid w:val="007A2975"/>
    <w:rsid w:val="00816A88"/>
    <w:rsid w:val="008749D2"/>
    <w:rsid w:val="008D33DF"/>
    <w:rsid w:val="00903A29"/>
    <w:rsid w:val="00957535"/>
    <w:rsid w:val="0099780C"/>
    <w:rsid w:val="009F59B1"/>
    <w:rsid w:val="009F5D45"/>
    <w:rsid w:val="009F60AC"/>
    <w:rsid w:val="00A44DA5"/>
    <w:rsid w:val="00A67F79"/>
    <w:rsid w:val="00AA5B25"/>
    <w:rsid w:val="00AE759E"/>
    <w:rsid w:val="00B6702D"/>
    <w:rsid w:val="00BB1E1C"/>
    <w:rsid w:val="00BF32BF"/>
    <w:rsid w:val="00BF336C"/>
    <w:rsid w:val="00C1249E"/>
    <w:rsid w:val="00C43282"/>
    <w:rsid w:val="00C87AE5"/>
    <w:rsid w:val="00CA0FCD"/>
    <w:rsid w:val="00CB57B7"/>
    <w:rsid w:val="00CC388E"/>
    <w:rsid w:val="00CE403D"/>
    <w:rsid w:val="00DA5B30"/>
    <w:rsid w:val="00DB4872"/>
    <w:rsid w:val="00DE05EF"/>
    <w:rsid w:val="00DE6C1A"/>
    <w:rsid w:val="00DF6791"/>
    <w:rsid w:val="00E05202"/>
    <w:rsid w:val="00E2141C"/>
    <w:rsid w:val="00E2513F"/>
    <w:rsid w:val="00E2786E"/>
    <w:rsid w:val="00E51E78"/>
    <w:rsid w:val="00E6096C"/>
    <w:rsid w:val="00EB01C8"/>
    <w:rsid w:val="00EC3F6A"/>
    <w:rsid w:val="00F32FE3"/>
    <w:rsid w:val="00F55F7D"/>
    <w:rsid w:val="00F664EB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F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1E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A1EAC"/>
    <w:rPr>
      <w:rFonts w:cs="Times New Roman"/>
    </w:rPr>
  </w:style>
  <w:style w:type="paragraph" w:styleId="a5">
    <w:name w:val="footer"/>
    <w:basedOn w:val="a"/>
    <w:link w:val="a6"/>
    <w:uiPriority w:val="99"/>
    <w:rsid w:val="003A1E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A1EAC"/>
    <w:rPr>
      <w:rFonts w:cs="Times New Roman"/>
    </w:rPr>
  </w:style>
  <w:style w:type="character" w:styleId="a7">
    <w:name w:val="page number"/>
    <w:basedOn w:val="a0"/>
    <w:uiPriority w:val="99"/>
    <w:rsid w:val="00136E81"/>
    <w:rPr>
      <w:rFonts w:cs="Times New Roman"/>
    </w:rPr>
  </w:style>
  <w:style w:type="table" w:styleId="a8">
    <w:name w:val="Table Grid"/>
    <w:basedOn w:val="a1"/>
    <w:locked/>
    <w:rsid w:val="00C12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82C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C2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9F2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A1E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A1EAC"/>
    <w:rPr>
      <w:rFonts w:cs="Times New Roman"/>
    </w:rPr>
  </w:style>
  <w:style w:type="paragraph" w:styleId="a5">
    <w:name w:val="footer"/>
    <w:basedOn w:val="a"/>
    <w:link w:val="a6"/>
    <w:uiPriority w:val="99"/>
    <w:rsid w:val="003A1E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A1EAC"/>
    <w:rPr>
      <w:rFonts w:cs="Times New Roman"/>
    </w:rPr>
  </w:style>
  <w:style w:type="character" w:styleId="a7">
    <w:name w:val="page number"/>
    <w:basedOn w:val="a0"/>
    <w:uiPriority w:val="99"/>
    <w:rsid w:val="00136E81"/>
    <w:rPr>
      <w:rFonts w:cs="Times New Roman"/>
    </w:rPr>
  </w:style>
  <w:style w:type="table" w:styleId="a8">
    <w:name w:val="Table Grid"/>
    <w:basedOn w:val="a1"/>
    <w:locked/>
    <w:rsid w:val="00C124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82C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C2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8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10</cp:revision>
  <cp:lastPrinted>2014-12-29T11:02:00Z</cp:lastPrinted>
  <dcterms:created xsi:type="dcterms:W3CDTF">2014-12-25T12:40:00Z</dcterms:created>
  <dcterms:modified xsi:type="dcterms:W3CDTF">2014-12-29T11:02:00Z</dcterms:modified>
</cp:coreProperties>
</file>